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9640" w14:textId="77777777" w:rsidR="00BB11B6" w:rsidRPr="002472A7" w:rsidRDefault="00BB11B6" w:rsidP="00823AE8">
      <w:pPr>
        <w:spacing w:after="0" w:line="240" w:lineRule="auto"/>
        <w:jc w:val="center"/>
        <w:rPr>
          <w:b/>
        </w:rPr>
      </w:pPr>
      <w:r w:rsidRPr="002472A7">
        <w:rPr>
          <w:b/>
        </w:rPr>
        <w:t>T.C.</w:t>
      </w:r>
    </w:p>
    <w:p w14:paraId="3D5BB984" w14:textId="77777777" w:rsidR="00BB11B6" w:rsidRPr="002472A7" w:rsidRDefault="00BB11B6" w:rsidP="00823AE8">
      <w:pPr>
        <w:spacing w:after="0" w:line="240" w:lineRule="auto"/>
        <w:jc w:val="center"/>
        <w:rPr>
          <w:b/>
        </w:rPr>
      </w:pPr>
      <w:r w:rsidRPr="002472A7">
        <w:rPr>
          <w:b/>
        </w:rPr>
        <w:t xml:space="preserve">EGE ÜNİVERSİTESİ </w:t>
      </w:r>
    </w:p>
    <w:p w14:paraId="02E8D380" w14:textId="77777777" w:rsidR="00BB11B6" w:rsidRPr="002472A7" w:rsidRDefault="001D712A" w:rsidP="00823AE8">
      <w:pPr>
        <w:spacing w:after="0" w:line="240" w:lineRule="auto"/>
        <w:jc w:val="center"/>
        <w:rPr>
          <w:b/>
        </w:rPr>
      </w:pPr>
      <w:r>
        <w:rPr>
          <w:b/>
        </w:rPr>
        <w:t>FEN</w:t>
      </w:r>
      <w:r w:rsidR="00BB11B6" w:rsidRPr="002472A7">
        <w:rPr>
          <w:b/>
        </w:rPr>
        <w:t xml:space="preserve"> BİLİMLERİ ENSTİTÜSÜ</w:t>
      </w:r>
    </w:p>
    <w:p w14:paraId="3906811C" w14:textId="77777777" w:rsidR="00BB11B6" w:rsidRPr="002472A7" w:rsidRDefault="002472A7" w:rsidP="00823AE8">
      <w:pPr>
        <w:spacing w:after="0" w:line="240" w:lineRule="auto"/>
        <w:ind w:left="2124" w:firstLine="708"/>
        <w:jc w:val="both"/>
        <w:rPr>
          <w:b/>
        </w:rPr>
      </w:pPr>
      <w:r>
        <w:rPr>
          <w:b/>
        </w:rPr>
        <w:t>______________________</w:t>
      </w:r>
      <w:r w:rsidR="00BB11B6" w:rsidRPr="002472A7">
        <w:rPr>
          <w:b/>
        </w:rPr>
        <w:t xml:space="preserve">  ANABİLİM DALI</w:t>
      </w:r>
    </w:p>
    <w:p w14:paraId="4993DE13" w14:textId="77777777" w:rsidR="002D71AA" w:rsidRDefault="002D71AA" w:rsidP="00BB11B6">
      <w:pPr>
        <w:ind w:left="2124" w:firstLine="708"/>
        <w:jc w:val="both"/>
      </w:pPr>
    </w:p>
    <w:p w14:paraId="48BB53A5" w14:textId="77777777" w:rsidR="002D71AA" w:rsidRDefault="00095548" w:rsidP="00095548">
      <w:pPr>
        <w:ind w:left="2124" w:firstLine="708"/>
      </w:pPr>
      <w:r>
        <w:t xml:space="preserve">                           </w:t>
      </w:r>
      <w:r w:rsidR="002D71AA">
        <w:t>TUTANAK</w:t>
      </w:r>
    </w:p>
    <w:p w14:paraId="5584CB7D" w14:textId="77777777" w:rsidR="00BB11B6" w:rsidRDefault="00BB11B6" w:rsidP="00BB11B6">
      <w:pPr>
        <w:ind w:left="2124" w:firstLine="708"/>
        <w:jc w:val="both"/>
      </w:pPr>
    </w:p>
    <w:p w14:paraId="627F5F7D" w14:textId="77777777" w:rsidR="00C75033" w:rsidRDefault="001D712A" w:rsidP="00C75033">
      <w:pPr>
        <w:ind w:firstLine="708"/>
        <w:jc w:val="both"/>
      </w:pPr>
      <w:r>
        <w:t>Fen</w:t>
      </w:r>
      <w:r w:rsidR="001967AB">
        <w:t xml:space="preserve"> Bilimleri Enstitüsü, </w:t>
      </w:r>
      <w:r w:rsidR="00BB11B6">
        <w:t>……………………………….</w:t>
      </w:r>
      <w:r w:rsidR="001967AB">
        <w:t xml:space="preserve"> Anabilim Dalı </w:t>
      </w:r>
      <w:r w:rsidR="00BB11B6">
        <w:t>……………………………</w:t>
      </w:r>
      <w:r w:rsidR="001967AB">
        <w:t xml:space="preserve"> programı mülakat</w:t>
      </w:r>
      <w:r w:rsidR="002F7E61">
        <w:t>a</w:t>
      </w:r>
      <w:r w:rsidR="001967AB">
        <w:t xml:space="preserve"> giriş hakkı bulunan adaylardan </w:t>
      </w:r>
      <w:r w:rsidR="00BB11B6">
        <w:t>……………</w:t>
      </w:r>
      <w:r w:rsidR="00095548">
        <w:t xml:space="preserve">, </w:t>
      </w:r>
      <w:r w:rsidR="00BB11B6">
        <w:t>…</w:t>
      </w:r>
      <w:r w:rsidR="002D71AA">
        <w:t>……</w:t>
      </w:r>
      <w:r w:rsidR="00BB11B6">
        <w:t>……….</w:t>
      </w:r>
      <w:r w:rsidR="00095548">
        <w:t xml:space="preserve">, </w:t>
      </w:r>
      <w:r w:rsidR="00BB11B6">
        <w:t>………..</w:t>
      </w:r>
      <w:r w:rsidR="001967AB">
        <w:t>, (</w:t>
      </w:r>
      <w:r w:rsidR="00BB11B6">
        <w:t>…..</w:t>
      </w:r>
      <w:r w:rsidR="001967AB">
        <w:t xml:space="preserve"> </w:t>
      </w:r>
      <w:r w:rsidR="00095548">
        <w:t>a</w:t>
      </w:r>
      <w:r w:rsidR="001967AB">
        <w:t xml:space="preserve">day) </w:t>
      </w:r>
      <w:r w:rsidR="00BB11B6">
        <w:t>………………..</w:t>
      </w:r>
      <w:r w:rsidR="001967AB">
        <w:t xml:space="preserve"> günü, saat </w:t>
      </w:r>
      <w:r w:rsidR="00BB11B6">
        <w:t>………….</w:t>
      </w:r>
      <w:r w:rsidR="00E02648">
        <w:t>’</w:t>
      </w:r>
      <w:r w:rsidR="001967AB">
        <w:t xml:space="preserve">da </w:t>
      </w:r>
      <w:r w:rsidR="002F7E61">
        <w:t>mülakat</w:t>
      </w:r>
      <w:r w:rsidR="001967AB">
        <w:t xml:space="preserve"> salonunda hazır bulunmuştur. İlk olarak adaylar toplu halde </w:t>
      </w:r>
      <w:r w:rsidR="002F7E61">
        <w:t>mülakat</w:t>
      </w:r>
      <w:r w:rsidR="001967AB">
        <w:t xml:space="preserve"> salonuna alınmış ve </w:t>
      </w:r>
      <w:r w:rsidR="002F7E61">
        <w:t>mülakatt</w:t>
      </w:r>
      <w:r w:rsidR="001967AB">
        <w:t xml:space="preserve">a izlenecek yollar kendilerine aktarılmıştır. Ardından ses ve görüntü kayıtlarının alınması </w:t>
      </w:r>
      <w:r w:rsidR="003D44F3">
        <w:t xml:space="preserve">durumunda </w:t>
      </w:r>
      <w:r w:rsidR="001967AB">
        <w:t>ilgili ona</w:t>
      </w:r>
      <w:r w:rsidR="00BB11B6">
        <w:t>m</w:t>
      </w:r>
      <w:r w:rsidR="001967AB">
        <w:t xml:space="preserve"> formu imzalatılmış ve </w:t>
      </w:r>
      <w:r w:rsidR="002F7E61">
        <w:t>mülakat</w:t>
      </w:r>
      <w:r w:rsidR="001967AB">
        <w:t xml:space="preserve">a </w:t>
      </w:r>
      <w:r w:rsidR="002D71AA">
        <w:t>giriş/</w:t>
      </w:r>
      <w:r w:rsidR="001967AB">
        <w:t>çıkış kuralları kendilerine aktarılmıştır. Cep telefonları vb. iletişim araçlarını salonda belirlenen alana bırakmaları ve bekleme odasına geçmeleri istenmiştir. Daha sonra tüm adaylar bir araştı</w:t>
      </w:r>
      <w:r w:rsidR="00E02648">
        <w:t>rma görevlisi gözetiminde (</w:t>
      </w:r>
      <w:r w:rsidR="00095548">
        <w:t>Arş. Gör.</w:t>
      </w:r>
      <w:r w:rsidR="00BB11B6">
        <w:t>…………………………..</w:t>
      </w:r>
      <w:r w:rsidR="001967AB">
        <w:t xml:space="preserve">) ilgili odaya alınmış ve yine ilgili </w:t>
      </w:r>
      <w:r w:rsidR="00095548" w:rsidRPr="00095548">
        <w:t xml:space="preserve">araştırma görevlisi </w:t>
      </w:r>
      <w:r w:rsidR="002F7E61">
        <w:t>mülakat</w:t>
      </w:r>
      <w:r w:rsidR="001967AB">
        <w:t xml:space="preserve"> süresince adayların salona giriş ve çıkışını koordine etmiştir. Mülakat</w:t>
      </w:r>
      <w:r w:rsidR="002F7E61">
        <w:t>,</w:t>
      </w:r>
      <w:r w:rsidR="001967AB">
        <w:t xml:space="preserve"> </w:t>
      </w:r>
      <w:r w:rsidR="00BB11B6">
        <w:t>……………………………………</w:t>
      </w:r>
      <w:r w:rsidR="001967AB">
        <w:t xml:space="preserve">, </w:t>
      </w:r>
      <w:r w:rsidR="00BB11B6">
        <w:t>………………………………..</w:t>
      </w:r>
      <w:r w:rsidR="001967AB">
        <w:t>.</w:t>
      </w:r>
      <w:r w:rsidR="00BB11B6">
        <w:t xml:space="preserve"> ,</w:t>
      </w:r>
      <w:r w:rsidR="00E02648">
        <w:t xml:space="preserve"> </w:t>
      </w:r>
      <w:r w:rsidR="00BB11B6">
        <w:t>……………………………</w:t>
      </w:r>
      <w:r w:rsidR="00095548">
        <w:t>,</w:t>
      </w:r>
      <w:r w:rsidR="00E02648">
        <w:t xml:space="preserve"> </w:t>
      </w:r>
      <w:r w:rsidR="00BB11B6">
        <w:t>………………………………….</w:t>
      </w:r>
      <w:r w:rsidR="00095548" w:rsidRPr="00095548">
        <w:t xml:space="preserve"> </w:t>
      </w:r>
      <w:r w:rsidR="00095548">
        <w:t>ve</w:t>
      </w:r>
      <w:r w:rsidR="00BB11B6">
        <w:t>……………………………………………</w:t>
      </w:r>
      <w:r w:rsidR="00E02648">
        <w:t xml:space="preserve"> tarafından gerçekleştirilmiştir. Adaylar yukarıda isimleri geçtiği sıra ile </w:t>
      </w:r>
      <w:r w:rsidR="002F7E61">
        <w:t>mülakat</w:t>
      </w:r>
      <w:r w:rsidR="00E02648">
        <w:t xml:space="preserve">a alınmış, her aday </w:t>
      </w:r>
      <w:r w:rsidR="002F7E61">
        <w:t>mülakat</w:t>
      </w:r>
      <w:r w:rsidR="00D71DD6">
        <w:t>a</w:t>
      </w:r>
      <w:r w:rsidR="00E02648">
        <w:t xml:space="preserve"> başlamadan önce </w:t>
      </w:r>
      <w:r w:rsidR="00D71DD6">
        <w:t>resmi</w:t>
      </w:r>
      <w:r w:rsidR="00E02648">
        <w:t xml:space="preserve"> kimlik kartlarını </w:t>
      </w:r>
      <w:r w:rsidR="00D71DD6">
        <w:t>aday değerlendirme jüri</w:t>
      </w:r>
      <w:r w:rsidR="00E02648">
        <w:t xml:space="preserve"> üyelerine sunmuştur. </w:t>
      </w:r>
    </w:p>
    <w:p w14:paraId="4B7F1986" w14:textId="77777777" w:rsidR="00C75033" w:rsidRDefault="00BB11B6" w:rsidP="00C75033">
      <w:pPr>
        <w:ind w:firstLine="708"/>
        <w:jc w:val="both"/>
      </w:pPr>
      <w:r>
        <w:t>Saat …………………………………’</w:t>
      </w:r>
      <w:r w:rsidR="00E02648">
        <w:t xml:space="preserve">te başlayan </w:t>
      </w:r>
      <w:r>
        <w:t>………………………………………………..</w:t>
      </w:r>
      <w:r w:rsidR="00E02648">
        <w:t xml:space="preserve"> Anabilim Dalı </w:t>
      </w:r>
      <w:r>
        <w:t xml:space="preserve">……………………………………. </w:t>
      </w:r>
      <w:r w:rsidR="002F7E61">
        <w:t>programı mülakat</w:t>
      </w:r>
      <w:r w:rsidR="00E02648">
        <w:t xml:space="preserve">ı </w:t>
      </w:r>
      <w:r>
        <w:t>saat ………………………..</w:t>
      </w:r>
      <w:r w:rsidR="00E02648">
        <w:t xml:space="preserve">’de tamamlanmıştır. Bu sürecin sonrasında </w:t>
      </w:r>
      <w:r w:rsidR="00D71DD6">
        <w:t xml:space="preserve">aday değerlendirme jüri üyeleri </w:t>
      </w:r>
      <w:r w:rsidR="00E02648">
        <w:t xml:space="preserve">her bir adayın sorulara verdiği yanıtlara ilişkin notlarını </w:t>
      </w:r>
      <w:r w:rsidR="00095548">
        <w:t>sunmuştur</w:t>
      </w:r>
      <w:r w:rsidR="00E02648">
        <w:t xml:space="preserve">. </w:t>
      </w:r>
      <w:r w:rsidR="00095548">
        <w:t>Jüri</w:t>
      </w:r>
      <w:r w:rsidR="00E02648">
        <w:t xml:space="preserve"> başkanı tarafından bu aktarımlar not edilerek toplam mülakat notu elde edilmiştir.</w:t>
      </w:r>
      <w:r w:rsidR="00C75033" w:rsidRPr="00C75033">
        <w:t xml:space="preserve"> </w:t>
      </w:r>
      <w:r w:rsidR="00C75033" w:rsidRPr="00C75033">
        <w:rPr>
          <w:b/>
        </w:rPr>
        <w:t xml:space="preserve">(Her aday için mülakat içeriği maddeler </w:t>
      </w:r>
      <w:r w:rsidR="00C75033">
        <w:rPr>
          <w:b/>
        </w:rPr>
        <w:t>halinde yazılm</w:t>
      </w:r>
      <w:r w:rsidR="00C75033" w:rsidRPr="00C75033">
        <w:rPr>
          <w:b/>
        </w:rPr>
        <w:t>ı</w:t>
      </w:r>
      <w:r w:rsidR="00C75033">
        <w:rPr>
          <w:b/>
        </w:rPr>
        <w:t>ş ve ekte sunulmuştur.</w:t>
      </w:r>
      <w:r w:rsidR="00C75033" w:rsidRPr="00C75033">
        <w:rPr>
          <w:b/>
        </w:rPr>
        <w:t>)</w:t>
      </w:r>
    </w:p>
    <w:tbl>
      <w:tblPr>
        <w:tblStyle w:val="TableGrid"/>
        <w:tblW w:w="93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5D43F2" w14:paraId="603A57D7" w14:textId="77777777" w:rsidTr="005D43F2">
        <w:trPr>
          <w:trHeight w:val="1216"/>
        </w:trPr>
        <w:tc>
          <w:tcPr>
            <w:tcW w:w="9318" w:type="dxa"/>
            <w:gridSpan w:val="2"/>
            <w:vAlign w:val="center"/>
            <w:hideMark/>
          </w:tcPr>
          <w:p w14:paraId="60FCE06B" w14:textId="77777777" w:rsidR="005D43F2" w:rsidRDefault="005D43F2">
            <w:pPr>
              <w:jc w:val="center"/>
            </w:pPr>
            <w:r>
              <w:t>Başkan</w:t>
            </w:r>
          </w:p>
        </w:tc>
      </w:tr>
      <w:tr w:rsidR="005D43F2" w14:paraId="61811255" w14:textId="77777777" w:rsidTr="005D43F2">
        <w:trPr>
          <w:trHeight w:val="1148"/>
        </w:trPr>
        <w:tc>
          <w:tcPr>
            <w:tcW w:w="4659" w:type="dxa"/>
            <w:vAlign w:val="center"/>
            <w:hideMark/>
          </w:tcPr>
          <w:p w14:paraId="3948AD52" w14:textId="77777777" w:rsidR="005D43F2" w:rsidRDefault="005D43F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342DF0F1" w14:textId="77777777" w:rsidR="005D43F2" w:rsidRDefault="005D43F2">
            <w:pPr>
              <w:jc w:val="center"/>
            </w:pPr>
            <w:r>
              <w:t>Üye</w:t>
            </w:r>
          </w:p>
        </w:tc>
      </w:tr>
      <w:tr w:rsidR="005D43F2" w14:paraId="2D211794" w14:textId="77777777" w:rsidTr="005D43F2">
        <w:trPr>
          <w:trHeight w:val="1148"/>
        </w:trPr>
        <w:tc>
          <w:tcPr>
            <w:tcW w:w="4659" w:type="dxa"/>
            <w:vAlign w:val="center"/>
            <w:hideMark/>
          </w:tcPr>
          <w:p w14:paraId="2FA93D58" w14:textId="77777777" w:rsidR="005D43F2" w:rsidRDefault="005D43F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0AA3131E" w14:textId="77777777" w:rsidR="005D43F2" w:rsidRDefault="005D43F2">
            <w:pPr>
              <w:jc w:val="center"/>
            </w:pPr>
            <w:r>
              <w:t>Üye</w:t>
            </w:r>
          </w:p>
        </w:tc>
      </w:tr>
    </w:tbl>
    <w:p w14:paraId="6020B120" w14:textId="77777777" w:rsidR="00342BC2" w:rsidRDefault="00342BC2" w:rsidP="002D71AA">
      <w:pPr>
        <w:jc w:val="center"/>
      </w:pPr>
    </w:p>
    <w:p w14:paraId="61381035" w14:textId="77777777" w:rsidR="00342BC2" w:rsidRDefault="00342BC2" w:rsidP="002D71AA">
      <w:pPr>
        <w:jc w:val="center"/>
      </w:pPr>
    </w:p>
    <w:p w14:paraId="3ED2BD8F" w14:textId="77777777" w:rsidR="00C75033" w:rsidRPr="00F16A09" w:rsidRDefault="00C75033" w:rsidP="00342BC2">
      <w:pPr>
        <w:rPr>
          <w:b/>
          <w:sz w:val="32"/>
          <w:szCs w:val="32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6A09">
        <w:rPr>
          <w:b/>
          <w:sz w:val="32"/>
          <w:szCs w:val="32"/>
        </w:rPr>
        <w:t>EK</w:t>
      </w:r>
    </w:p>
    <w:p w14:paraId="35BEFDE7" w14:textId="77777777" w:rsidR="00C75033" w:rsidRDefault="00C75033" w:rsidP="00342BC2"/>
    <w:p w14:paraId="7B1F506B" w14:textId="77777777" w:rsidR="00342BC2" w:rsidRDefault="00342BC2" w:rsidP="00342BC2">
      <w:r>
        <w:t>Aday Adı Soyadı:</w:t>
      </w:r>
    </w:p>
    <w:p w14:paraId="7B5D2057" w14:textId="77777777" w:rsidR="00C75033" w:rsidRDefault="00C75033" w:rsidP="00342BC2">
      <w:r>
        <w:t>Adaya sorulan sorular ve adayın cevapları aşağıda verilmiştir.</w:t>
      </w:r>
    </w:p>
    <w:p w14:paraId="3EAE9308" w14:textId="77777777" w:rsidR="00C75033" w:rsidRDefault="00C75033" w:rsidP="00342BC2"/>
    <w:p w14:paraId="4A4B6343" w14:textId="77777777" w:rsidR="00342BC2" w:rsidRDefault="00C75033" w:rsidP="00342BC2">
      <w:r>
        <w:t>SORU 1:</w:t>
      </w:r>
    </w:p>
    <w:p w14:paraId="492BD483" w14:textId="77777777" w:rsidR="00C75033" w:rsidRDefault="00C75033" w:rsidP="00342BC2">
      <w:r>
        <w:t>CEVAP 1:</w:t>
      </w:r>
    </w:p>
    <w:p w14:paraId="318470E5" w14:textId="77777777" w:rsidR="00C75033" w:rsidRDefault="00C75033" w:rsidP="00342BC2"/>
    <w:p w14:paraId="40EBC9B9" w14:textId="77777777" w:rsidR="00C75033" w:rsidRDefault="00C75033" w:rsidP="00342BC2"/>
    <w:p w14:paraId="30A69174" w14:textId="77777777" w:rsidR="00C75033" w:rsidRDefault="00C75033" w:rsidP="00342BC2"/>
    <w:p w14:paraId="0126E16B" w14:textId="77777777" w:rsidR="00C75033" w:rsidRDefault="00C75033" w:rsidP="00342BC2"/>
    <w:p w14:paraId="4BA263EB" w14:textId="77777777" w:rsidR="00C75033" w:rsidRDefault="00C75033" w:rsidP="00342BC2"/>
    <w:p w14:paraId="2FE001FE" w14:textId="77777777" w:rsidR="00C75033" w:rsidRDefault="00C75033" w:rsidP="00342BC2"/>
    <w:p w14:paraId="3FB9477D" w14:textId="77777777" w:rsidR="00C75033" w:rsidRDefault="00C75033" w:rsidP="00342BC2"/>
    <w:tbl>
      <w:tblPr>
        <w:tblStyle w:val="TableGrid"/>
        <w:tblW w:w="93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59"/>
      </w:tblGrid>
      <w:tr w:rsidR="005D43F2" w14:paraId="5F0A104B" w14:textId="77777777" w:rsidTr="005D43F2">
        <w:trPr>
          <w:trHeight w:val="1216"/>
        </w:trPr>
        <w:tc>
          <w:tcPr>
            <w:tcW w:w="9318" w:type="dxa"/>
            <w:gridSpan w:val="2"/>
            <w:vAlign w:val="center"/>
            <w:hideMark/>
          </w:tcPr>
          <w:p w14:paraId="45B8D682" w14:textId="77777777" w:rsidR="005D43F2" w:rsidRDefault="005D43F2">
            <w:pPr>
              <w:jc w:val="center"/>
            </w:pPr>
            <w:r>
              <w:t>Başkan</w:t>
            </w:r>
          </w:p>
        </w:tc>
      </w:tr>
      <w:tr w:rsidR="005D43F2" w14:paraId="19404B6F" w14:textId="77777777" w:rsidTr="005D43F2">
        <w:trPr>
          <w:trHeight w:val="1148"/>
        </w:trPr>
        <w:tc>
          <w:tcPr>
            <w:tcW w:w="4659" w:type="dxa"/>
            <w:vAlign w:val="center"/>
            <w:hideMark/>
          </w:tcPr>
          <w:p w14:paraId="201FE9A3" w14:textId="77777777" w:rsidR="005D43F2" w:rsidRDefault="005D43F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0352C445" w14:textId="77777777" w:rsidR="005D43F2" w:rsidRDefault="005D43F2">
            <w:pPr>
              <w:jc w:val="center"/>
            </w:pPr>
            <w:r>
              <w:t>Üye</w:t>
            </w:r>
          </w:p>
        </w:tc>
      </w:tr>
      <w:tr w:rsidR="005D43F2" w14:paraId="5094677D" w14:textId="77777777" w:rsidTr="005D43F2">
        <w:trPr>
          <w:trHeight w:val="1148"/>
        </w:trPr>
        <w:tc>
          <w:tcPr>
            <w:tcW w:w="4659" w:type="dxa"/>
            <w:vAlign w:val="center"/>
            <w:hideMark/>
          </w:tcPr>
          <w:p w14:paraId="529A95ED" w14:textId="77777777" w:rsidR="005D43F2" w:rsidRDefault="005D43F2">
            <w:pPr>
              <w:jc w:val="center"/>
            </w:pPr>
            <w:r>
              <w:t>Üye</w:t>
            </w:r>
          </w:p>
        </w:tc>
        <w:tc>
          <w:tcPr>
            <w:tcW w:w="4659" w:type="dxa"/>
            <w:vAlign w:val="center"/>
            <w:hideMark/>
          </w:tcPr>
          <w:p w14:paraId="0F768336" w14:textId="77777777" w:rsidR="005D43F2" w:rsidRDefault="005D43F2">
            <w:pPr>
              <w:jc w:val="center"/>
            </w:pPr>
            <w:r>
              <w:t>Üye</w:t>
            </w:r>
          </w:p>
        </w:tc>
      </w:tr>
    </w:tbl>
    <w:p w14:paraId="117259CA" w14:textId="77777777" w:rsidR="00C75033" w:rsidRDefault="00C75033" w:rsidP="002D71AA">
      <w:pPr>
        <w:jc w:val="center"/>
      </w:pPr>
    </w:p>
    <w:p w14:paraId="6AEB5EF1" w14:textId="77777777" w:rsidR="00C75033" w:rsidRDefault="00C75033" w:rsidP="002D71AA">
      <w:pPr>
        <w:jc w:val="center"/>
      </w:pPr>
      <w:r>
        <w:t>Aday</w:t>
      </w:r>
    </w:p>
    <w:sectPr w:rsidR="00C750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659B7" w14:textId="77777777" w:rsidR="00A92F4C" w:rsidRDefault="00A92F4C" w:rsidP="00823AE8">
      <w:pPr>
        <w:spacing w:after="0" w:line="240" w:lineRule="auto"/>
      </w:pPr>
      <w:r>
        <w:separator/>
      </w:r>
    </w:p>
  </w:endnote>
  <w:endnote w:type="continuationSeparator" w:id="0">
    <w:p w14:paraId="0D2C90BF" w14:textId="77777777" w:rsidR="00A92F4C" w:rsidRDefault="00A92F4C" w:rsidP="0082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557739" w14:paraId="623185C8" w14:textId="77777777" w:rsidTr="00557739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DB77B27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2FC7A8E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AF68F4D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FE43E29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Sayfa</w:t>
          </w:r>
        </w:p>
      </w:tc>
    </w:tr>
    <w:tr w:rsidR="00557739" w14:paraId="0C0D8FBF" w14:textId="77777777" w:rsidTr="00557739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E63029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D25AF4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F8161C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szCs w:val="20"/>
              <w:lang w:eastAsia="tr-TR" w:bidi="tr-TR"/>
            </w:rPr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2975175A" w14:textId="77777777" w:rsidR="00557739" w:rsidRDefault="00557739" w:rsidP="00557739">
          <w:pPr>
            <w:widowControl w:val="0"/>
            <w:tabs>
              <w:tab w:val="center" w:pos="4536"/>
              <w:tab w:val="right" w:pos="9072"/>
            </w:tabs>
            <w:suppressAutoHyphens/>
            <w:overflowPunct w:val="0"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Arial" w:hAnsi="Arial" w:cs="Arial"/>
              <w:szCs w:val="20"/>
              <w:lang w:eastAsia="tr-TR" w:bidi="tr-TR"/>
            </w:rPr>
          </w:pP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PAGE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  <w:r>
            <w:rPr>
              <w:rFonts w:ascii="Arial" w:eastAsia="Arial" w:hAnsi="Arial" w:cs="Arial"/>
              <w:szCs w:val="20"/>
              <w:lang w:eastAsia="tr-TR" w:bidi="tr-TR"/>
            </w:rPr>
            <w:t xml:space="preserve"> / 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begin"/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instrText xml:space="preserve"> NUMPAGES  \* Arabic  \* MERGEFORMAT </w:instrTex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szCs w:val="20"/>
              <w:lang w:eastAsia="tr-TR" w:bidi="tr-TR"/>
            </w:rPr>
            <w:t>2</w:t>
          </w:r>
          <w:r>
            <w:rPr>
              <w:rFonts w:ascii="Arial" w:eastAsia="Arial" w:hAnsi="Arial" w:cs="Arial"/>
              <w:b/>
              <w:bCs/>
              <w:szCs w:val="20"/>
              <w:lang w:eastAsia="tr-TR" w:bidi="tr-TR"/>
            </w:rPr>
            <w:fldChar w:fldCharType="end"/>
          </w:r>
        </w:p>
      </w:tc>
    </w:tr>
  </w:tbl>
  <w:p w14:paraId="66BE2C92" w14:textId="77777777" w:rsidR="00557739" w:rsidRDefault="00557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27AA" w14:textId="77777777" w:rsidR="00A92F4C" w:rsidRDefault="00A92F4C" w:rsidP="00823AE8">
      <w:pPr>
        <w:spacing w:after="0" w:line="240" w:lineRule="auto"/>
      </w:pPr>
      <w:r>
        <w:separator/>
      </w:r>
    </w:p>
  </w:footnote>
  <w:footnote w:type="continuationSeparator" w:id="0">
    <w:p w14:paraId="5D111B7F" w14:textId="77777777" w:rsidR="00A92F4C" w:rsidRDefault="00A92F4C" w:rsidP="0082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823AE8" w:rsidRPr="00823AE8" w14:paraId="3091FF8E" w14:textId="77777777" w:rsidTr="007C51BE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E6F6F45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56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A0C77E9" wp14:editId="4B611763">
                <wp:extent cx="971550" cy="971550"/>
                <wp:effectExtent l="0" t="0" r="0" b="0"/>
                <wp:docPr id="2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40C84CF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T.C.</w:t>
          </w:r>
        </w:p>
        <w:p w14:paraId="6F4FAB66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EGE ÜNİVERSİTESİ</w:t>
          </w:r>
        </w:p>
        <w:p w14:paraId="5E6F5CB7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4D1A3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Doküman</w:t>
          </w:r>
          <w:proofErr w:type="spellEnd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2B4F66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FBE-FRM-075</w:t>
          </w:r>
        </w:p>
      </w:tc>
    </w:tr>
    <w:tr w:rsidR="00823AE8" w:rsidRPr="00823AE8" w14:paraId="15602125" w14:textId="77777777" w:rsidTr="007C51BE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05BC08" w14:textId="77777777" w:rsidR="00823AE8" w:rsidRPr="00823AE8" w:rsidRDefault="00823AE8" w:rsidP="00823AE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30B69C1" w14:textId="77777777" w:rsidR="00823AE8" w:rsidRPr="00823AE8" w:rsidRDefault="00823AE8" w:rsidP="00823AE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E4EBDA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Yayın</w:t>
          </w:r>
          <w:proofErr w:type="spellEnd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38E2C4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21.02.2020</w:t>
          </w:r>
        </w:p>
      </w:tc>
    </w:tr>
    <w:tr w:rsidR="00823AE8" w:rsidRPr="00823AE8" w14:paraId="46F4DA80" w14:textId="77777777" w:rsidTr="007C51BE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E434CD" w14:textId="77777777" w:rsidR="00823AE8" w:rsidRPr="00823AE8" w:rsidRDefault="00823AE8" w:rsidP="00823AE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04CA6455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77CBC5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13BEE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06.08.2024</w:t>
          </w:r>
        </w:p>
      </w:tc>
    </w:tr>
    <w:tr w:rsidR="00823AE8" w:rsidRPr="00823AE8" w14:paraId="3FEB3D42" w14:textId="77777777" w:rsidTr="007C51BE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6F2D74" w14:textId="77777777" w:rsidR="00823AE8" w:rsidRPr="00823AE8" w:rsidRDefault="00823AE8" w:rsidP="00823AE8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</w:p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62F8385" w14:textId="635552CA" w:rsidR="00823AE8" w:rsidRPr="00823AE8" w:rsidRDefault="0077371D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 xml:space="preserve">LİSANSÜSTÜ EĞİTİM </w:t>
          </w:r>
          <w:r w:rsidR="00BA1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 xml:space="preserve">MÜLAKAT </w:t>
          </w:r>
          <w:r w:rsidR="00823AE8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TUTANA</w:t>
          </w:r>
          <w:r w:rsidR="00BA110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GB" w:eastAsia="en-GB"/>
            </w:rPr>
            <w:t>ĞI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D570FC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proofErr w:type="spellStart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Revizyon</w:t>
          </w:r>
          <w:proofErr w:type="spellEnd"/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 xml:space="preserve">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C746C" w14:textId="77777777" w:rsidR="00823AE8" w:rsidRPr="00823AE8" w:rsidRDefault="00823AE8" w:rsidP="00823AE8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</w:pPr>
          <w:r w:rsidRPr="00823AE8">
            <w:rPr>
              <w:rFonts w:ascii="Times New Roman" w:eastAsia="Times New Roman" w:hAnsi="Times New Roman" w:cs="Times New Roman"/>
              <w:sz w:val="20"/>
              <w:szCs w:val="20"/>
              <w:lang w:val="en-GB" w:eastAsia="en-GB"/>
            </w:rPr>
            <w:t>1</w:t>
          </w:r>
        </w:p>
      </w:tc>
    </w:tr>
  </w:tbl>
  <w:p w14:paraId="3E99E7A4" w14:textId="77777777" w:rsidR="00823AE8" w:rsidRDefault="00823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7AB"/>
    <w:rsid w:val="00095548"/>
    <w:rsid w:val="0018590A"/>
    <w:rsid w:val="001967AB"/>
    <w:rsid w:val="001D712A"/>
    <w:rsid w:val="001D7700"/>
    <w:rsid w:val="001F5F78"/>
    <w:rsid w:val="002472A7"/>
    <w:rsid w:val="002D71AA"/>
    <w:rsid w:val="002F7E61"/>
    <w:rsid w:val="00342BC2"/>
    <w:rsid w:val="003D44F3"/>
    <w:rsid w:val="00557739"/>
    <w:rsid w:val="00561665"/>
    <w:rsid w:val="005D43F2"/>
    <w:rsid w:val="005F3D48"/>
    <w:rsid w:val="007529FE"/>
    <w:rsid w:val="0077371D"/>
    <w:rsid w:val="00823AE8"/>
    <w:rsid w:val="00A450A9"/>
    <w:rsid w:val="00A92F4C"/>
    <w:rsid w:val="00B05EFC"/>
    <w:rsid w:val="00BA110B"/>
    <w:rsid w:val="00BB11B6"/>
    <w:rsid w:val="00C75033"/>
    <w:rsid w:val="00D16FDE"/>
    <w:rsid w:val="00D71DD6"/>
    <w:rsid w:val="00E02648"/>
    <w:rsid w:val="00F16A09"/>
    <w:rsid w:val="00F40754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36419"/>
  <w15:docId w15:val="{2AA62E36-3FEF-418E-BF4A-0C2F731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E8"/>
  </w:style>
  <w:style w:type="paragraph" w:styleId="Footer">
    <w:name w:val="footer"/>
    <w:basedOn w:val="Normal"/>
    <w:link w:val="FooterChar"/>
    <w:uiPriority w:val="99"/>
    <w:unhideWhenUsed/>
    <w:rsid w:val="0082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E8"/>
  </w:style>
  <w:style w:type="paragraph" w:styleId="BalloonText">
    <w:name w:val="Balloon Text"/>
    <w:basedOn w:val="Normal"/>
    <w:link w:val="BalloonTextChar"/>
    <w:uiPriority w:val="99"/>
    <w:semiHidden/>
    <w:unhideWhenUsed/>
    <w:rsid w:val="0082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A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43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1602</Characters>
  <Application>Microsoft Office Word</Application>
  <DocSecurity>0</DocSecurity>
  <Lines>57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sksbilgi</dc:creator>
  <cp:lastModifiedBy>Onur Özdikicierler</cp:lastModifiedBy>
  <cp:revision>8</cp:revision>
  <dcterms:created xsi:type="dcterms:W3CDTF">2019-01-30T12:22:00Z</dcterms:created>
  <dcterms:modified xsi:type="dcterms:W3CDTF">2024-09-09T08:08:00Z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36bfcc5a36f24311ecf9c065e88380f07c5e3cf2f527f1a02a753071d195b61b</vt:lpwstr>
  </property>
</Properties>
</file>