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2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2"/>
      </w:tblGrid>
      <w:tr w:rsidR="007B0447" w:rsidRPr="00335FC5" w:rsidTr="00255FDC">
        <w:trPr>
          <w:trHeight w:val="567"/>
          <w:jc w:val="center"/>
        </w:trPr>
        <w:tc>
          <w:tcPr>
            <w:tcW w:w="113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Style w:val="TabloKlavuzu"/>
              <w:tblW w:w="11202" w:type="dxa"/>
              <w:tblLook w:val="04A0" w:firstRow="1" w:lastRow="0" w:firstColumn="1" w:lastColumn="0" w:noHBand="0" w:noVBand="1"/>
            </w:tblPr>
            <w:tblGrid>
              <w:gridCol w:w="670"/>
              <w:gridCol w:w="2966"/>
              <w:gridCol w:w="1261"/>
              <w:gridCol w:w="1261"/>
              <w:gridCol w:w="1261"/>
              <w:gridCol w:w="1261"/>
              <w:gridCol w:w="1261"/>
              <w:gridCol w:w="1261"/>
            </w:tblGrid>
            <w:tr w:rsidR="00071405" w:rsidRPr="00335FC5" w:rsidTr="005F6687">
              <w:trPr>
                <w:cantSplit/>
                <w:trHeight w:val="3546"/>
              </w:trPr>
              <w:tc>
                <w:tcPr>
                  <w:tcW w:w="11202" w:type="dxa"/>
                  <w:gridSpan w:val="8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5F6687" w:rsidRDefault="005F6687" w:rsidP="005F6687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bookmarkStart w:id="0" w:name="_GoBack"/>
                  <w:bookmarkEnd w:id="0"/>
                </w:p>
                <w:p w:rsidR="005F6687" w:rsidRDefault="00CC21CA" w:rsidP="00CC21CA">
                  <w:pPr>
                    <w:jc w:val="righ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…. / …. / 2024</w:t>
                  </w:r>
                </w:p>
                <w:p w:rsidR="00CC21CA" w:rsidRDefault="00CC21CA" w:rsidP="005F6687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 w:rsidR="00071405" w:rsidRPr="005F6687" w:rsidRDefault="00363085" w:rsidP="005F6687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FEN</w:t>
                  </w:r>
                  <w:r w:rsidR="00071405" w:rsidRPr="005F6687">
                    <w:rPr>
                      <w:rFonts w:ascii="Times New Roman" w:hAnsi="Times New Roman"/>
                      <w:szCs w:val="20"/>
                    </w:rPr>
                    <w:t xml:space="preserve"> BİLİMLER</w:t>
                  </w:r>
                  <w:r>
                    <w:rPr>
                      <w:rFonts w:ascii="Times New Roman" w:hAnsi="Times New Roman"/>
                      <w:szCs w:val="20"/>
                    </w:rPr>
                    <w:t>İ</w:t>
                  </w:r>
                  <w:r w:rsidR="00071405" w:rsidRPr="005F6687">
                    <w:rPr>
                      <w:rFonts w:ascii="Times New Roman" w:hAnsi="Times New Roman"/>
                      <w:szCs w:val="20"/>
                    </w:rPr>
                    <w:t xml:space="preserve"> ENSTİTÜSÜ MÜDÜRLÜĞÜNE</w:t>
                  </w:r>
                </w:p>
                <w:p w:rsidR="00071405" w:rsidRPr="005F6687" w:rsidRDefault="00071405" w:rsidP="005F668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071405" w:rsidRPr="005F6687" w:rsidRDefault="00071405" w:rsidP="005F668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5F6687" w:rsidRDefault="00071405" w:rsidP="005F6687">
                  <w:pPr>
                    <w:ind w:firstLine="626"/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Aşağıda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belirttiğim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bilgiler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doğrultusunda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>; “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Ege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Üniversitesi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Lisansüstü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Eğitim-Öğretim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Yönetmeliği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”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hükümleri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uyarınca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,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mezun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olduğum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lisans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programına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ait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Enstitünüz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bünyesinde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bulunan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aktif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bir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yüksek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lisans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programına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kontenjan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dışı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(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bilim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sınavlarına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girmeden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)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kaydımın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yapılması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talebimin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kabulü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hususunda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gereğini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arz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ederim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. </w:t>
                  </w:r>
                </w:p>
                <w:p w:rsidR="005F6687" w:rsidRDefault="005F6687" w:rsidP="005F6687">
                  <w:pPr>
                    <w:ind w:firstLine="626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071405" w:rsidRPr="005F6687" w:rsidRDefault="00071405" w:rsidP="005F6687">
                  <w:pPr>
                    <w:ind w:left="8640" w:firstLine="626"/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Adı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ve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Soyadı</w:t>
                  </w:r>
                  <w:proofErr w:type="spellEnd"/>
                </w:p>
                <w:p w:rsidR="00071405" w:rsidRPr="005F6687" w:rsidRDefault="00071405" w:rsidP="005F6687">
                  <w:pPr>
                    <w:ind w:left="936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 </w:t>
                  </w:r>
                  <w:r w:rsidR="005F6687">
                    <w:rPr>
                      <w:rFonts w:ascii="Times New Roman" w:hAnsi="Times New Roman"/>
                      <w:szCs w:val="20"/>
                    </w:rPr>
                    <w:t xml:space="preserve">  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İmza</w:t>
                  </w:r>
                  <w:proofErr w:type="spellEnd"/>
                </w:p>
                <w:p w:rsidR="00071405" w:rsidRPr="005F6687" w:rsidRDefault="00071405" w:rsidP="005F668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071405" w:rsidRDefault="00071405" w:rsidP="005F668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Ek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: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Gerekli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belge</w:t>
                  </w:r>
                  <w:r w:rsidR="00255FDC" w:rsidRPr="005F6687">
                    <w:rPr>
                      <w:rFonts w:ascii="Times New Roman" w:hAnsi="Times New Roman"/>
                      <w:szCs w:val="20"/>
                    </w:rPr>
                    <w:t>ler</w:t>
                  </w:r>
                  <w:proofErr w:type="spellEnd"/>
                </w:p>
                <w:p w:rsidR="005F6687" w:rsidRPr="005F046C" w:rsidRDefault="005F6687" w:rsidP="005F668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071405">
              <w:trPr>
                <w:cantSplit/>
                <w:trHeight w:val="383"/>
              </w:trPr>
              <w:tc>
                <w:tcPr>
                  <w:tcW w:w="67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textDirection w:val="btLr"/>
                  <w:vAlign w:val="center"/>
                </w:tcPr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A. Aday Bilgileri</w:t>
                  </w:r>
                </w:p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T.C. Kimlik No.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397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Adı ve Soyadı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397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E-posta adresi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397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Cep Telefonu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477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Adres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516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 xml:space="preserve">Mezun olduğu yıl </w:t>
                  </w:r>
                </w:p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AB1C6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35FC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20…… - 20……        </w:t>
                  </w:r>
                  <w:r w:rsidRPr="00335FC5">
                    <w:rPr>
                      <w:rFonts w:ascii="Times New Roman" w:hAnsi="Times New Roman"/>
                      <w:b/>
                      <w:sz w:val="18"/>
                      <w:szCs w:val="18"/>
                      <w:lang w:val="tr-TR"/>
                    </w:rPr>
                    <w:t>Bahar</w:t>
                  </w:r>
                  <w:r w:rsidRPr="00335FC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7B15" w:rsidRPr="00335FC5" w:rsidTr="00C32244">
              <w:trPr>
                <w:cantSplit/>
                <w:trHeight w:val="403"/>
              </w:trPr>
              <w:tc>
                <w:tcPr>
                  <w:tcW w:w="67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textDirection w:val="btLr"/>
                  <w:vAlign w:val="center"/>
                </w:tcPr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B. Mezuniyet Bilgileri</w:t>
                  </w:r>
                </w:p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Fakülte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07B15" w:rsidRPr="00335FC5" w:rsidTr="00C32244">
              <w:trPr>
                <w:cantSplit/>
                <w:trHeight w:val="403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Bölüm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C32244">
              <w:trPr>
                <w:cantSplit/>
                <w:trHeight w:val="403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Program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C32244">
              <w:trPr>
                <w:cantSplit/>
                <w:trHeight w:val="339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Derece Türü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 xml:space="preserve"> </w:t>
                  </w:r>
                  <w:r w:rsidRPr="00335FC5">
                    <w:rPr>
                      <w:rFonts w:ascii="Times New Roman" w:hAnsi="Times New Roman"/>
                      <w:b/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77280" w:rsidRPr="00335FC5" w:rsidTr="00C32244">
              <w:trPr>
                <w:cantSplit/>
                <w:trHeight w:val="403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Öğretim Dili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Türkçe</w:t>
                  </w:r>
                  <w:proofErr w:type="spellEnd"/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İngilizce</w:t>
                  </w:r>
                  <w:proofErr w:type="spellEnd"/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Diğer</w:t>
                  </w:r>
                  <w:proofErr w:type="spellEnd"/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</w:p>
              </w:tc>
            </w:tr>
            <w:tr w:rsidR="00C07B15" w:rsidRPr="00335FC5" w:rsidTr="00C32244">
              <w:trPr>
                <w:cantSplit/>
                <w:trHeight w:val="461"/>
              </w:trPr>
              <w:tc>
                <w:tcPr>
                  <w:tcW w:w="11202" w:type="dxa"/>
                  <w:gridSpan w:val="8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C. Kaydolmak İstediği Program Bilgileri</w:t>
                  </w:r>
                </w:p>
                <w:p w:rsidR="00C07B15" w:rsidRPr="00335FC5" w:rsidRDefault="00C07B15" w:rsidP="00C07B1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C07B15" w:rsidRPr="00335FC5" w:rsidTr="00E52BEF">
              <w:trPr>
                <w:cantSplit/>
                <w:trHeight w:val="403"/>
              </w:trPr>
              <w:tc>
                <w:tcPr>
                  <w:tcW w:w="3636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Enstitü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C07B15" w:rsidRPr="00335FC5" w:rsidTr="00E52BEF">
              <w:trPr>
                <w:cantSplit/>
                <w:trHeight w:val="403"/>
              </w:trPr>
              <w:tc>
                <w:tcPr>
                  <w:tcW w:w="3636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Anabilim Dalı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C07B15" w:rsidRPr="00335FC5" w:rsidTr="00E52BEF">
              <w:trPr>
                <w:cantSplit/>
                <w:trHeight w:val="403"/>
              </w:trPr>
              <w:tc>
                <w:tcPr>
                  <w:tcW w:w="3636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Program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977280" w:rsidRPr="00335FC5" w:rsidTr="009D0E89">
              <w:trPr>
                <w:cantSplit/>
                <w:trHeight w:val="403"/>
              </w:trPr>
              <w:tc>
                <w:tcPr>
                  <w:tcW w:w="3636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Öğretim Dili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  <w:t>Türkçe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  <w:t>İngilizce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  <w:t>Diğer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  <w:proofErr w:type="gramStart"/>
                  <w:r w:rsidRPr="00335FC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  <w:t>……………..</w:t>
                  </w:r>
                  <w:proofErr w:type="gramEnd"/>
                </w:p>
              </w:tc>
            </w:tr>
            <w:tr w:rsidR="00C07B15" w:rsidRPr="00335FC5" w:rsidTr="00C32244">
              <w:trPr>
                <w:cantSplit/>
                <w:trHeight w:val="2160"/>
              </w:trPr>
              <w:tc>
                <w:tcPr>
                  <w:tcW w:w="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textDirection w:val="btLr"/>
                  <w:vAlign w:val="center"/>
                </w:tcPr>
                <w:p w:rsidR="00C07B15" w:rsidRPr="00335FC5" w:rsidRDefault="00AB1C63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lastRenderedPageBreak/>
                    <w:t>GEREKLİ BELGELER</w:t>
                  </w:r>
                </w:p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053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EK 1: T.C. Kimlik Kartı/Nüfus Cüzdanı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C07B15" w:rsidRPr="00335FC5" w:rsidRDefault="00C07B15" w:rsidP="00C07B1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EK 2: 1 Adet Fotoğraf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C07B15" w:rsidRPr="00335FC5" w:rsidRDefault="00C07B15" w:rsidP="00C07B1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3: </w:t>
                  </w:r>
                  <w:r w:rsidR="00B0519D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Derece ile mezun olduğunu belirten ilgili Fakülte / Yüksekokuldan alınmış olan resmi belge 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AB1C63" w:rsidRPr="00335FC5" w:rsidRDefault="00C07B15" w:rsidP="00C07B15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4: </w:t>
                  </w:r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Lisans Mezuniyet/Diploma Belgesi</w:t>
                  </w:r>
                </w:p>
                <w:p w:rsidR="00C07B15" w:rsidRPr="00335FC5" w:rsidRDefault="00C07B15" w:rsidP="00C07B1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5: Lisans </w:t>
                  </w:r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Mezuniyet </w:t>
                  </w: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Transkripti veya e-Devlet elektronik olarak doğrulanabilir Transkript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AB1C63" w:rsidRPr="00335FC5" w:rsidRDefault="00C07B15" w:rsidP="00AB1C6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6: </w:t>
                  </w:r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Son beş yıl içerisinde alınmış 55 ve üzeri ALES puanı ( </w:t>
                  </w:r>
                  <w:proofErr w:type="spellStart"/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Progran</w:t>
                  </w:r>
                  <w:proofErr w:type="spellEnd"/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 koşulunda aranan ALES türü geçerli olacaktır) ve GRE-GMAT sınavından 55 ALES puanına eşdeğer bir puana sahip olunması gerekmektedir. 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C07B15" w:rsidRPr="00335FC5" w:rsidRDefault="00C07B15" w:rsidP="00363085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7: </w:t>
                  </w:r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İlgili Anabilim Dalı programa başvuran adaylardan yabancı dil yeterliği koşulu arıyor ise Yabancı Dil Belgesi </w:t>
                  </w:r>
                </w:p>
              </w:tc>
            </w:tr>
          </w:tbl>
          <w:p w:rsidR="00CC21CA" w:rsidRDefault="00CC21CA" w:rsidP="0019682F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</w:pPr>
          </w:p>
          <w:p w:rsidR="007B0447" w:rsidRPr="00CC21CA" w:rsidRDefault="002E5656" w:rsidP="0019682F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</w:pPr>
            <w:r w:rsidRPr="00CC2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  <w:t xml:space="preserve">Ege Üniversitesi Lisansüstü Eğitim-Öğretim </w:t>
            </w:r>
            <w:proofErr w:type="spellStart"/>
            <w:r w:rsidRPr="00CC2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  <w:t>Yönetmeliği’nin”Başvuru</w:t>
            </w:r>
            <w:proofErr w:type="spellEnd"/>
            <w:r w:rsidRPr="00CC2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  <w:t xml:space="preserve"> ve Kabul” başlıklı 5. Maddesinin altıncı fıkrası:</w:t>
            </w:r>
          </w:p>
          <w:p w:rsidR="002E5656" w:rsidRPr="00CC21CA" w:rsidRDefault="002E5656" w:rsidP="0019682F">
            <w:pPr>
              <w:spacing w:line="240" w:lineRule="atLeast"/>
              <w:ind w:firstLine="5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(6)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Tezli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yüksek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lisans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programlarına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güz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döneminde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yapılan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başvurularda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bir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önceki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bahar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döneminde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yapılan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derecelendirme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sonucunda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öğrenim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gördükleri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lisans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programını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ilk 3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derece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ile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bitiren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Üniversitemiz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mezunlarının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programın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istediği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asgari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şartları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sağlamaları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durumunda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ve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talepleri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halinde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mezun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oldukları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lisans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programına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ait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herhangi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bir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aktif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yüksek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lisans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programına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kontenjan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dışı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kayıtları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yapılır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Bu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başvuru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hakkı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öğrencinin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mezun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olduğu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yılı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takip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eden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güz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dönemi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için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geçerlidir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C21CA" w:rsidRPr="00335FC5" w:rsidRDefault="00CC21CA" w:rsidP="0019682F">
            <w:pPr>
              <w:spacing w:line="240" w:lineRule="atLeast"/>
              <w:ind w:firstLine="56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00E5" w:rsidRPr="00335FC5" w:rsidRDefault="00AC00E5" w:rsidP="0019682F">
      <w:pPr>
        <w:pStyle w:val="metin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</w:p>
    <w:sectPr w:rsidR="00AC00E5" w:rsidRPr="00335FC5" w:rsidSect="00732C47">
      <w:headerReference w:type="default" r:id="rId9"/>
      <w:footerReference w:type="default" r:id="rId10"/>
      <w:pgSz w:w="11900" w:h="16840"/>
      <w:pgMar w:top="1440" w:right="1800" w:bottom="1440" w:left="1800" w:header="90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0F" w:rsidRDefault="0094030F" w:rsidP="0097115D">
      <w:r>
        <w:separator/>
      </w:r>
    </w:p>
  </w:endnote>
  <w:endnote w:type="continuationSeparator" w:id="0">
    <w:p w:rsidR="0094030F" w:rsidRDefault="0094030F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946828" w:rsidRPr="009751E5" w:rsidTr="00D87DA8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946828" w:rsidRPr="009751E5" w:rsidRDefault="00946828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Hazırlayan</w:t>
          </w:r>
          <w:proofErr w:type="spellEnd"/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946828" w:rsidRPr="009751E5" w:rsidRDefault="00946828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Kontrol</w:t>
          </w:r>
          <w:proofErr w:type="spellEnd"/>
          <w:r w:rsidRPr="009751E5">
            <w:rPr>
              <w:rFonts w:ascii="Arial" w:eastAsia="Arial" w:hAnsi="Arial" w:cs="Arial"/>
              <w:lang w:eastAsia="tr-TR" w:bidi="tr-TR"/>
            </w:rPr>
            <w:t xml:space="preserve">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946828" w:rsidRPr="009751E5" w:rsidRDefault="00946828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Onaylayan</w:t>
          </w:r>
          <w:proofErr w:type="spellEnd"/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46828" w:rsidRPr="009751E5" w:rsidRDefault="00946828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Sayfa</w:t>
          </w:r>
          <w:proofErr w:type="spellEnd"/>
        </w:p>
      </w:tc>
    </w:tr>
    <w:tr w:rsidR="00946828" w:rsidRPr="009751E5" w:rsidTr="00D87DA8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6828" w:rsidRPr="009751E5" w:rsidRDefault="00946828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Enstitü</w:t>
          </w:r>
          <w:proofErr w:type="spellEnd"/>
          <w:r w:rsidRPr="009751E5">
            <w:rPr>
              <w:rFonts w:ascii="Arial" w:eastAsia="Arial" w:hAnsi="Arial" w:cs="Arial"/>
              <w:lang w:eastAsia="tr-TR" w:bidi="tr-TR"/>
            </w:rPr>
            <w:t xml:space="preserve"> </w:t>
          </w: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Sekreteri</w:t>
          </w:r>
          <w:proofErr w:type="spellEnd"/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6828" w:rsidRPr="009751E5" w:rsidRDefault="00946828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Kalite</w:t>
          </w:r>
          <w:proofErr w:type="spellEnd"/>
          <w:r w:rsidRPr="009751E5">
            <w:rPr>
              <w:rFonts w:ascii="Arial" w:eastAsia="Arial" w:hAnsi="Arial" w:cs="Arial"/>
              <w:lang w:eastAsia="tr-TR" w:bidi="tr-TR"/>
            </w:rPr>
            <w:t xml:space="preserve"> </w:t>
          </w: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Sorumlusu</w:t>
          </w:r>
          <w:proofErr w:type="spellEnd"/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6828" w:rsidRPr="009751E5" w:rsidRDefault="00946828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Enstitü</w:t>
          </w:r>
          <w:proofErr w:type="spellEnd"/>
          <w:r w:rsidRPr="009751E5">
            <w:rPr>
              <w:rFonts w:ascii="Arial" w:eastAsia="Arial" w:hAnsi="Arial" w:cs="Arial"/>
              <w:lang w:eastAsia="tr-TR" w:bidi="tr-TR"/>
            </w:rPr>
            <w:t xml:space="preserve"> </w:t>
          </w:r>
          <w:proofErr w:type="spellStart"/>
          <w:r w:rsidRPr="009751E5">
            <w:rPr>
              <w:rFonts w:ascii="Arial" w:eastAsia="Arial" w:hAnsi="Arial" w:cs="Arial"/>
              <w:lang w:eastAsia="tr-TR" w:bidi="tr-TR"/>
            </w:rPr>
            <w:t>Müdürü</w:t>
          </w:r>
          <w:proofErr w:type="spellEnd"/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46828" w:rsidRPr="009751E5" w:rsidRDefault="00946828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ascii="Arial" w:eastAsia="Arial" w:hAnsi="Arial" w:cs="Arial"/>
              <w:lang w:eastAsia="tr-TR" w:bidi="tr-TR"/>
            </w:rPr>
            <w:t xml:space="preserve"> / 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lang w:eastAsia="tr-TR" w:bidi="tr-TR"/>
            </w:rPr>
            <w:t>2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</w:p>
      </w:tc>
    </w:tr>
  </w:tbl>
  <w:p w:rsidR="0097115D" w:rsidRPr="000F60A1" w:rsidRDefault="0097115D">
    <w:pPr>
      <w:pStyle w:val="Altbilgi1"/>
      <w:rPr>
        <w:rFonts w:ascii="Calibri" w:hAnsi="Calibri" w:cs="Calibri"/>
      </w:rPr>
    </w:pPr>
  </w:p>
  <w:p w:rsidR="00585737" w:rsidRDefault="00585737" w:rsidP="000F60A1">
    <w:pPr>
      <w:pStyle w:val="Altbilgi1"/>
      <w:jc w:val="center"/>
      <w:rPr>
        <w:rFonts w:ascii="Calibri" w:hAnsi="Calibri" w:cs="Calibri"/>
        <w:color w:val="FFFFFF"/>
        <w:sz w:val="20"/>
      </w:rPr>
    </w:pPr>
  </w:p>
  <w:p w:rsidR="006D2328" w:rsidRDefault="006D2328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</w:p>
  <w:p w:rsidR="00585737" w:rsidRPr="007B0447" w:rsidRDefault="000F60A1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  <w:r w:rsidRPr="007B0447">
      <w:rPr>
        <w:rFonts w:ascii="Calibri" w:hAnsi="Calibri" w:cs="Calibri"/>
        <w:color w:val="FFFFFF"/>
        <w:sz w:val="20"/>
        <w:lang w:val="de-DE"/>
      </w:rPr>
      <w:t xml:space="preserve">Adres: EÜ Kampüsü 35040 Bornova / İZMİR    </w:t>
    </w:r>
  </w:p>
  <w:p w:rsidR="000F60A1" w:rsidRPr="007B0447" w:rsidRDefault="00585737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  <w:r w:rsidRPr="007B0447">
      <w:rPr>
        <w:rFonts w:ascii="Calibri" w:hAnsi="Calibri" w:cs="Calibri"/>
        <w:color w:val="FFFFFF"/>
        <w:sz w:val="20"/>
        <w:lang w:val="de-DE"/>
      </w:rPr>
      <w:t>www.</w:t>
    </w:r>
    <w:r w:rsidR="00363085">
      <w:rPr>
        <w:rFonts w:ascii="Calibri" w:hAnsi="Calibri" w:cs="Calibri"/>
        <w:color w:val="FFFFFF"/>
        <w:sz w:val="20"/>
        <w:lang w:val="de-DE"/>
      </w:rPr>
      <w:t>fenbilimleri</w:t>
    </w:r>
    <w:r w:rsidR="000F60A1" w:rsidRPr="007B0447">
      <w:rPr>
        <w:rFonts w:ascii="Calibri" w:hAnsi="Calibri" w:cs="Calibri"/>
        <w:color w:val="FFFFFF"/>
        <w:sz w:val="20"/>
        <w:lang w:val="de-DE"/>
      </w:rPr>
      <w:t>.</w:t>
    </w:r>
    <w:r w:rsidR="00723BAD" w:rsidRPr="007B0447">
      <w:rPr>
        <w:rFonts w:ascii="Calibri" w:hAnsi="Calibri" w:cs="Calibri"/>
        <w:color w:val="FFFFFF"/>
        <w:sz w:val="20"/>
        <w:lang w:val="de-DE"/>
      </w:rPr>
      <w:t>ege.</w:t>
    </w:r>
    <w:r w:rsidR="000F60A1" w:rsidRPr="007B0447">
      <w:rPr>
        <w:rFonts w:ascii="Calibri" w:hAnsi="Calibri" w:cs="Calibri"/>
        <w:color w:val="FFFFFF"/>
        <w:sz w:val="20"/>
        <w:lang w:val="de-DE"/>
      </w:rPr>
      <w:t xml:space="preserve">edu. </w:t>
    </w:r>
    <w:r w:rsidR="00363085">
      <w:rPr>
        <w:rFonts w:ascii="Calibri" w:hAnsi="Calibri" w:cs="Calibri"/>
        <w:color w:val="FFFFFF"/>
        <w:sz w:val="20"/>
        <w:lang w:val="de-DE"/>
      </w:rPr>
      <w:t>fenbilimleri</w:t>
    </w:r>
    <w:r w:rsidRPr="007B0447">
      <w:rPr>
        <w:rFonts w:ascii="Calibri" w:hAnsi="Calibri" w:cs="Calibri"/>
        <w:color w:val="FFFFFF"/>
        <w:sz w:val="20"/>
        <w:lang w:val="de-DE"/>
      </w:rPr>
      <w:t>@mail.ege</w:t>
    </w:r>
    <w:r w:rsidR="000F60A1" w:rsidRPr="007B0447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0F" w:rsidRDefault="0094030F" w:rsidP="0097115D">
      <w:r>
        <w:separator/>
      </w:r>
    </w:p>
  </w:footnote>
  <w:footnote w:type="continuationSeparator" w:id="0">
    <w:p w:rsidR="0094030F" w:rsidRDefault="0094030F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946828" w:rsidRPr="00946828" w:rsidTr="00D87DA8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spacing w:line="256" w:lineRule="auto"/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2585FDCB" wp14:editId="20660C45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  <w:t>T.C.</w:t>
          </w:r>
        </w:p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  <w:t>EGE ÜNİVERSİTESİ</w:t>
          </w:r>
        </w:p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FBE-FRM-0</w:t>
          </w:r>
          <w:r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31</w:t>
          </w:r>
        </w:p>
      </w:tc>
    </w:tr>
    <w:tr w:rsidR="00946828" w:rsidRPr="00946828" w:rsidTr="00D87DA8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46828" w:rsidRPr="00946828" w:rsidRDefault="00946828" w:rsidP="00946828">
          <w:pPr>
            <w:spacing w:after="200" w:line="276" w:lineRule="auto"/>
            <w:rPr>
              <w:rFonts w:ascii="Calibri" w:eastAsia="Calibri" w:hAnsi="Calibri"/>
              <w:sz w:val="20"/>
              <w:szCs w:val="20"/>
              <w:lang w:val="tr-TR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spacing w:after="200" w:line="276" w:lineRule="auto"/>
            <w:jc w:val="center"/>
            <w:rPr>
              <w:rFonts w:ascii="Calibri" w:eastAsia="Calibri" w:hAnsi="Calibri"/>
              <w:b/>
              <w:bCs/>
              <w:sz w:val="20"/>
              <w:szCs w:val="20"/>
              <w:lang w:val="tr-TR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21.02.2020</w:t>
          </w:r>
        </w:p>
      </w:tc>
    </w:tr>
    <w:tr w:rsidR="00946828" w:rsidRPr="00946828" w:rsidTr="00D87DA8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46828" w:rsidRPr="00946828" w:rsidRDefault="00946828" w:rsidP="00946828">
          <w:pPr>
            <w:spacing w:after="200" w:line="276" w:lineRule="auto"/>
            <w:rPr>
              <w:rFonts w:ascii="Calibri" w:eastAsia="Calibri" w:hAnsi="Calibri"/>
              <w:sz w:val="20"/>
              <w:szCs w:val="20"/>
              <w:lang w:val="tr-TR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  <w:t>TEZLİ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06.08.2024</w:t>
          </w:r>
        </w:p>
      </w:tc>
    </w:tr>
    <w:tr w:rsidR="00946828" w:rsidRPr="00946828" w:rsidTr="00D87DA8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46828" w:rsidRPr="00946828" w:rsidRDefault="00946828" w:rsidP="00946828">
          <w:pPr>
            <w:spacing w:after="200" w:line="276" w:lineRule="auto"/>
            <w:rPr>
              <w:rFonts w:ascii="Calibri" w:eastAsia="Calibri" w:hAnsi="Calibri"/>
              <w:sz w:val="20"/>
              <w:szCs w:val="20"/>
              <w:lang w:val="tr-TR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  <w:t xml:space="preserve">DERECE İLE KONTEJAN DIŞI </w:t>
          </w:r>
        </w:p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bCs/>
              <w:sz w:val="20"/>
              <w:szCs w:val="20"/>
              <w:lang w:val="tr-TR" w:eastAsia="tr-TR"/>
            </w:rPr>
            <w:t>BAŞVURU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6828" w:rsidRPr="00946828" w:rsidRDefault="00946828" w:rsidP="009468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</w:pPr>
          <w:r w:rsidRPr="00946828">
            <w:rPr>
              <w:rFonts w:ascii="Times New Roman" w:eastAsia="Times New Roman" w:hAnsi="Times New Roman"/>
              <w:sz w:val="20"/>
              <w:szCs w:val="20"/>
              <w:lang w:val="tr-TR" w:eastAsia="tr-TR"/>
            </w:rPr>
            <w:t>1</w:t>
          </w:r>
        </w:p>
      </w:tc>
    </w:tr>
  </w:tbl>
  <w:p w:rsidR="00585737" w:rsidRDefault="005857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6218"/>
    <w:multiLevelType w:val="hybridMultilevel"/>
    <w:tmpl w:val="7A8CDA1C"/>
    <w:lvl w:ilvl="0" w:tplc="BECC4E68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01AA0"/>
    <w:rsid w:val="00024419"/>
    <w:rsid w:val="0005699E"/>
    <w:rsid w:val="00064FFA"/>
    <w:rsid w:val="0006649E"/>
    <w:rsid w:val="00071405"/>
    <w:rsid w:val="000C0E7C"/>
    <w:rsid w:val="000F5D13"/>
    <w:rsid w:val="000F60A1"/>
    <w:rsid w:val="00121A8C"/>
    <w:rsid w:val="00124100"/>
    <w:rsid w:val="00146C7C"/>
    <w:rsid w:val="001541D0"/>
    <w:rsid w:val="00177471"/>
    <w:rsid w:val="0019682F"/>
    <w:rsid w:val="001B7D65"/>
    <w:rsid w:val="001F18D4"/>
    <w:rsid w:val="0020585E"/>
    <w:rsid w:val="00206B96"/>
    <w:rsid w:val="002517EE"/>
    <w:rsid w:val="00255FDC"/>
    <w:rsid w:val="002716B0"/>
    <w:rsid w:val="00285506"/>
    <w:rsid w:val="00287F4C"/>
    <w:rsid w:val="00294B38"/>
    <w:rsid w:val="002B289F"/>
    <w:rsid w:val="002B4D6A"/>
    <w:rsid w:val="002E45C0"/>
    <w:rsid w:val="002E5656"/>
    <w:rsid w:val="002F1030"/>
    <w:rsid w:val="00306F64"/>
    <w:rsid w:val="00332427"/>
    <w:rsid w:val="00335FC5"/>
    <w:rsid w:val="003402D9"/>
    <w:rsid w:val="003426E0"/>
    <w:rsid w:val="00343BFE"/>
    <w:rsid w:val="003441F6"/>
    <w:rsid w:val="00350773"/>
    <w:rsid w:val="003567FE"/>
    <w:rsid w:val="00363085"/>
    <w:rsid w:val="0037799C"/>
    <w:rsid w:val="003E6194"/>
    <w:rsid w:val="003E7A7C"/>
    <w:rsid w:val="00404C99"/>
    <w:rsid w:val="0047712D"/>
    <w:rsid w:val="004C4422"/>
    <w:rsid w:val="004D636C"/>
    <w:rsid w:val="004F6FC6"/>
    <w:rsid w:val="00513615"/>
    <w:rsid w:val="0055410D"/>
    <w:rsid w:val="00585737"/>
    <w:rsid w:val="005A5710"/>
    <w:rsid w:val="005B5540"/>
    <w:rsid w:val="005E2248"/>
    <w:rsid w:val="005F046C"/>
    <w:rsid w:val="005F6687"/>
    <w:rsid w:val="00624C7B"/>
    <w:rsid w:val="0063474A"/>
    <w:rsid w:val="006625BA"/>
    <w:rsid w:val="00672FEE"/>
    <w:rsid w:val="006733EE"/>
    <w:rsid w:val="006866AF"/>
    <w:rsid w:val="006A5FF8"/>
    <w:rsid w:val="006B749A"/>
    <w:rsid w:val="006C57DC"/>
    <w:rsid w:val="006D16F3"/>
    <w:rsid w:val="006D2328"/>
    <w:rsid w:val="007125E0"/>
    <w:rsid w:val="00723BAD"/>
    <w:rsid w:val="00730B34"/>
    <w:rsid w:val="00732C47"/>
    <w:rsid w:val="007330E9"/>
    <w:rsid w:val="00746E3A"/>
    <w:rsid w:val="00772C5E"/>
    <w:rsid w:val="007B025F"/>
    <w:rsid w:val="007B0447"/>
    <w:rsid w:val="007C3685"/>
    <w:rsid w:val="007D2FC2"/>
    <w:rsid w:val="007D4893"/>
    <w:rsid w:val="007E07BF"/>
    <w:rsid w:val="007E2654"/>
    <w:rsid w:val="007F475E"/>
    <w:rsid w:val="00813FA6"/>
    <w:rsid w:val="00830736"/>
    <w:rsid w:val="008354B8"/>
    <w:rsid w:val="00846F30"/>
    <w:rsid w:val="00847BDF"/>
    <w:rsid w:val="008821A2"/>
    <w:rsid w:val="008A51EA"/>
    <w:rsid w:val="008B053E"/>
    <w:rsid w:val="008D5F5C"/>
    <w:rsid w:val="008F726E"/>
    <w:rsid w:val="00902589"/>
    <w:rsid w:val="009314BF"/>
    <w:rsid w:val="00935ABE"/>
    <w:rsid w:val="0094030F"/>
    <w:rsid w:val="009466A9"/>
    <w:rsid w:val="00946828"/>
    <w:rsid w:val="00952217"/>
    <w:rsid w:val="0097115D"/>
    <w:rsid w:val="00977280"/>
    <w:rsid w:val="009A17D5"/>
    <w:rsid w:val="009A4664"/>
    <w:rsid w:val="009B029F"/>
    <w:rsid w:val="009B3BE6"/>
    <w:rsid w:val="009B3D07"/>
    <w:rsid w:val="009B490D"/>
    <w:rsid w:val="00A47268"/>
    <w:rsid w:val="00A54715"/>
    <w:rsid w:val="00A66DDC"/>
    <w:rsid w:val="00A66E11"/>
    <w:rsid w:val="00A82DD1"/>
    <w:rsid w:val="00A83DAC"/>
    <w:rsid w:val="00A977A5"/>
    <w:rsid w:val="00AB1C63"/>
    <w:rsid w:val="00AB5054"/>
    <w:rsid w:val="00AB6719"/>
    <w:rsid w:val="00AC00E5"/>
    <w:rsid w:val="00AC5480"/>
    <w:rsid w:val="00B0519D"/>
    <w:rsid w:val="00B149B0"/>
    <w:rsid w:val="00B4035E"/>
    <w:rsid w:val="00B50205"/>
    <w:rsid w:val="00B71A25"/>
    <w:rsid w:val="00B76952"/>
    <w:rsid w:val="00B910EB"/>
    <w:rsid w:val="00C052A0"/>
    <w:rsid w:val="00C07B15"/>
    <w:rsid w:val="00C32244"/>
    <w:rsid w:val="00C353FC"/>
    <w:rsid w:val="00C61C65"/>
    <w:rsid w:val="00C85442"/>
    <w:rsid w:val="00CA2C89"/>
    <w:rsid w:val="00CC189C"/>
    <w:rsid w:val="00CC21CA"/>
    <w:rsid w:val="00CD6CAF"/>
    <w:rsid w:val="00CE0EF2"/>
    <w:rsid w:val="00CE366B"/>
    <w:rsid w:val="00D30533"/>
    <w:rsid w:val="00D53984"/>
    <w:rsid w:val="00D53DF8"/>
    <w:rsid w:val="00D65DD0"/>
    <w:rsid w:val="00D6600F"/>
    <w:rsid w:val="00D93E1A"/>
    <w:rsid w:val="00DA2ADC"/>
    <w:rsid w:val="00DB50FD"/>
    <w:rsid w:val="00DD6914"/>
    <w:rsid w:val="00E05266"/>
    <w:rsid w:val="00E149AD"/>
    <w:rsid w:val="00E25980"/>
    <w:rsid w:val="00E417D2"/>
    <w:rsid w:val="00E51BF3"/>
    <w:rsid w:val="00E859B9"/>
    <w:rsid w:val="00E9095B"/>
    <w:rsid w:val="00EA076C"/>
    <w:rsid w:val="00F00A41"/>
    <w:rsid w:val="00F30274"/>
    <w:rsid w:val="00F37F1E"/>
    <w:rsid w:val="00F4310E"/>
    <w:rsid w:val="00F7303A"/>
    <w:rsid w:val="00F736E1"/>
    <w:rsid w:val="00F965A0"/>
    <w:rsid w:val="00FB5385"/>
    <w:rsid w:val="00FB68D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7B044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7B04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7B0447"/>
    <w:pPr>
      <w:keepNext/>
      <w:jc w:val="center"/>
      <w:outlineLvl w:val="4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7B044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table" w:styleId="TabloKlavuzu">
    <w:name w:val="Table Grid"/>
    <w:basedOn w:val="NormalTablo"/>
    <w:uiPriority w:val="39"/>
    <w:rsid w:val="007B0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7B044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7B0447"/>
  </w:style>
  <w:style w:type="paragraph" w:styleId="Altbilgi">
    <w:name w:val="footer"/>
    <w:basedOn w:val="Normal"/>
    <w:link w:val="AltbilgiChar1"/>
    <w:uiPriority w:val="99"/>
    <w:unhideWhenUsed/>
    <w:rsid w:val="00D53DF8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D53DF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7B044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7B04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7B0447"/>
    <w:pPr>
      <w:keepNext/>
      <w:jc w:val="center"/>
      <w:outlineLvl w:val="4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7B044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table" w:styleId="TabloKlavuzu">
    <w:name w:val="Table Grid"/>
    <w:basedOn w:val="NormalTablo"/>
    <w:uiPriority w:val="39"/>
    <w:rsid w:val="007B0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7B044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7B0447"/>
  </w:style>
  <w:style w:type="paragraph" w:styleId="Altbilgi">
    <w:name w:val="footer"/>
    <w:basedOn w:val="Normal"/>
    <w:link w:val="AltbilgiChar1"/>
    <w:uiPriority w:val="99"/>
    <w:unhideWhenUsed/>
    <w:rsid w:val="00D53DF8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D53DF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03EF90-BFC5-4002-A95A-55E4B39D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samsung</cp:lastModifiedBy>
  <cp:revision>3</cp:revision>
  <cp:lastPrinted>2020-07-20T12:14:00Z</cp:lastPrinted>
  <dcterms:created xsi:type="dcterms:W3CDTF">2024-07-16T06:58:00Z</dcterms:created>
  <dcterms:modified xsi:type="dcterms:W3CDTF">2024-08-07T06:58:00Z</dcterms:modified>
</cp:coreProperties>
</file>